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08D" w:rsidRDefault="0082408D" w:rsidP="0082408D">
      <w:pPr>
        <w:spacing w:after="0"/>
        <w:jc w:val="right"/>
      </w:pPr>
      <w:r>
        <w:t xml:space="preserve">Załącznik </w:t>
      </w:r>
    </w:p>
    <w:p w:rsidR="0082408D" w:rsidRDefault="0082408D" w:rsidP="0082408D">
      <w:pPr>
        <w:spacing w:after="0"/>
        <w:jc w:val="right"/>
      </w:pPr>
      <w:r>
        <w:t xml:space="preserve">do uchwały Nr XXXIX/723/13 </w:t>
      </w:r>
    </w:p>
    <w:p w:rsidR="0082408D" w:rsidRDefault="0082408D" w:rsidP="0082408D">
      <w:pPr>
        <w:spacing w:after="0"/>
        <w:jc w:val="right"/>
      </w:pPr>
      <w:r>
        <w:t xml:space="preserve">Rady Miasta Mysłowice </w:t>
      </w:r>
    </w:p>
    <w:p w:rsidR="0082408D" w:rsidRDefault="0082408D" w:rsidP="0082408D">
      <w:pPr>
        <w:spacing w:after="0"/>
        <w:jc w:val="right"/>
      </w:pPr>
      <w:r>
        <w:t xml:space="preserve">z dnia 28 lutego 2013r. </w:t>
      </w:r>
    </w:p>
    <w:p w:rsidR="0082408D" w:rsidRDefault="0082408D" w:rsidP="0082408D">
      <w:pPr>
        <w:jc w:val="center"/>
        <w:rPr>
          <w:b/>
        </w:rPr>
      </w:pPr>
    </w:p>
    <w:p w:rsidR="00172592" w:rsidRDefault="00172592" w:rsidP="0082408D">
      <w:pPr>
        <w:jc w:val="center"/>
        <w:rPr>
          <w:b/>
        </w:rPr>
      </w:pPr>
    </w:p>
    <w:p w:rsidR="0082408D" w:rsidRPr="0082408D" w:rsidRDefault="0082408D" w:rsidP="0082408D">
      <w:pPr>
        <w:jc w:val="center"/>
        <w:rPr>
          <w:b/>
          <w:sz w:val="24"/>
          <w:szCs w:val="24"/>
        </w:rPr>
      </w:pPr>
      <w:r w:rsidRPr="0082408D">
        <w:rPr>
          <w:b/>
          <w:sz w:val="24"/>
          <w:szCs w:val="24"/>
        </w:rPr>
        <w:t>STATUT DOMU DZIECKA W MYSŁOWICACH IM. ŚW. OJCA PIO</w:t>
      </w:r>
    </w:p>
    <w:p w:rsidR="0082408D" w:rsidRPr="0082408D" w:rsidRDefault="0082408D" w:rsidP="0082408D">
      <w:pPr>
        <w:spacing w:after="0"/>
        <w:jc w:val="center"/>
        <w:rPr>
          <w:rFonts w:ascii="Arial CE" w:hAnsi="Arial CE"/>
          <w:b/>
        </w:rPr>
      </w:pPr>
      <w:r w:rsidRPr="0082408D">
        <w:rPr>
          <w:rFonts w:ascii="Arial CE" w:hAnsi="Arial CE"/>
          <w:b/>
        </w:rPr>
        <w:t>Rozdział I</w:t>
      </w:r>
    </w:p>
    <w:p w:rsidR="0082408D" w:rsidRPr="0082408D" w:rsidRDefault="0082408D" w:rsidP="0082408D">
      <w:pPr>
        <w:spacing w:after="0"/>
        <w:jc w:val="center"/>
        <w:rPr>
          <w:rFonts w:ascii="Arial CE" w:hAnsi="Arial CE"/>
          <w:b/>
        </w:rPr>
      </w:pPr>
      <w:r w:rsidRPr="0082408D">
        <w:rPr>
          <w:rFonts w:ascii="Arial CE" w:hAnsi="Arial CE"/>
          <w:b/>
        </w:rPr>
        <w:t>Postanowienie Ogólne</w:t>
      </w:r>
    </w:p>
    <w:p w:rsidR="0082408D" w:rsidRPr="0082408D" w:rsidRDefault="0082408D" w:rsidP="0082408D">
      <w:pPr>
        <w:spacing w:after="0"/>
        <w:jc w:val="center"/>
        <w:rPr>
          <w:rFonts w:ascii="Arial CE" w:hAnsi="Arial CE"/>
        </w:rPr>
      </w:pPr>
    </w:p>
    <w:p w:rsidR="0082408D" w:rsidRDefault="0082408D" w:rsidP="0082408D">
      <w:pPr>
        <w:spacing w:after="0"/>
        <w:jc w:val="center"/>
        <w:rPr>
          <w:rFonts w:ascii="Arial CE" w:hAnsi="Arial CE"/>
        </w:rPr>
      </w:pPr>
      <w:r w:rsidRPr="0082408D">
        <w:rPr>
          <w:rFonts w:ascii="Arial CE" w:hAnsi="Arial CE"/>
        </w:rPr>
        <w:t>§ 1</w:t>
      </w:r>
    </w:p>
    <w:p w:rsidR="0082408D" w:rsidRPr="0082408D" w:rsidRDefault="0082408D" w:rsidP="0082408D">
      <w:pPr>
        <w:spacing w:after="0"/>
        <w:jc w:val="center"/>
        <w:rPr>
          <w:rFonts w:ascii="Arial CE" w:hAnsi="Arial CE"/>
        </w:rPr>
      </w:pPr>
    </w:p>
    <w:p w:rsidR="0082408D" w:rsidRPr="0082408D" w:rsidRDefault="0082408D" w:rsidP="0082408D">
      <w:pPr>
        <w:spacing w:after="0"/>
        <w:jc w:val="both"/>
        <w:rPr>
          <w:rFonts w:ascii="Arial CE" w:hAnsi="Arial CE"/>
        </w:rPr>
      </w:pPr>
      <w:r w:rsidRPr="0082408D">
        <w:rPr>
          <w:rFonts w:ascii="Arial CE" w:hAnsi="Arial CE"/>
        </w:rPr>
        <w:t>1. Dom Dziecka w Mysłowicach im. św. Ojca Pio, zwany dalej Domem Dziecka jest jednostką</w:t>
      </w:r>
    </w:p>
    <w:p w:rsidR="0082408D" w:rsidRPr="0082408D" w:rsidRDefault="0082408D" w:rsidP="0082408D">
      <w:pPr>
        <w:spacing w:after="0"/>
        <w:rPr>
          <w:rFonts w:ascii="Arial CE" w:hAnsi="Arial CE"/>
        </w:rPr>
      </w:pPr>
      <w:r w:rsidRPr="0082408D">
        <w:rPr>
          <w:rFonts w:ascii="Arial CE" w:hAnsi="Arial CE"/>
        </w:rPr>
        <w:t xml:space="preserve">organizacyjną i budżetową Gminy Miasta Mysłowice – miasta na prawach powiatu. </w:t>
      </w:r>
    </w:p>
    <w:p w:rsidR="0082408D" w:rsidRPr="0082408D" w:rsidRDefault="0082408D" w:rsidP="0082408D">
      <w:pPr>
        <w:spacing w:after="0"/>
        <w:rPr>
          <w:rFonts w:ascii="Arial CE" w:hAnsi="Arial CE"/>
        </w:rPr>
      </w:pPr>
      <w:r w:rsidRPr="0082408D">
        <w:rPr>
          <w:rFonts w:ascii="Arial CE" w:hAnsi="Arial CE"/>
        </w:rPr>
        <w:t xml:space="preserve">2. Dom Dziecka działa na podstawie niniejszego Statutu, Regulaminu Organizacyjnego oraz </w:t>
      </w:r>
    </w:p>
    <w:p w:rsidR="0082408D" w:rsidRPr="0082408D" w:rsidRDefault="0082408D" w:rsidP="0082408D">
      <w:pPr>
        <w:spacing w:after="0"/>
        <w:rPr>
          <w:rFonts w:ascii="Arial CE" w:hAnsi="Arial CE"/>
        </w:rPr>
      </w:pPr>
      <w:r w:rsidRPr="0082408D">
        <w:rPr>
          <w:rFonts w:ascii="Arial CE" w:hAnsi="Arial CE"/>
        </w:rPr>
        <w:t xml:space="preserve">innych właściwych przepisów prawa dla jednostek budżetowych oraz placówek opiekuńczo – </w:t>
      </w:r>
    </w:p>
    <w:p w:rsidR="0082408D" w:rsidRPr="0082408D" w:rsidRDefault="0082408D" w:rsidP="0082408D">
      <w:pPr>
        <w:spacing w:after="0"/>
        <w:rPr>
          <w:rFonts w:ascii="Arial CE" w:hAnsi="Arial CE"/>
        </w:rPr>
      </w:pPr>
      <w:r w:rsidRPr="0082408D">
        <w:rPr>
          <w:rFonts w:ascii="Arial CE" w:hAnsi="Arial CE"/>
        </w:rPr>
        <w:t xml:space="preserve">wychowawczych. </w:t>
      </w:r>
    </w:p>
    <w:p w:rsidR="0082408D" w:rsidRDefault="0082408D" w:rsidP="0082408D">
      <w:pPr>
        <w:spacing w:after="0"/>
        <w:jc w:val="center"/>
        <w:rPr>
          <w:rFonts w:ascii="Arial CE" w:hAnsi="Arial CE"/>
        </w:rPr>
      </w:pPr>
      <w:r w:rsidRPr="0082408D">
        <w:rPr>
          <w:rFonts w:ascii="Arial CE" w:hAnsi="Arial CE"/>
        </w:rPr>
        <w:t>§ 2</w:t>
      </w:r>
    </w:p>
    <w:p w:rsidR="0082408D" w:rsidRPr="0082408D" w:rsidRDefault="0082408D" w:rsidP="0082408D">
      <w:pPr>
        <w:spacing w:after="0"/>
        <w:jc w:val="center"/>
        <w:rPr>
          <w:rFonts w:ascii="Arial CE" w:hAnsi="Arial CE"/>
        </w:rPr>
      </w:pPr>
    </w:p>
    <w:p w:rsidR="0082408D" w:rsidRPr="0082408D" w:rsidRDefault="0082408D" w:rsidP="0082408D">
      <w:pPr>
        <w:pStyle w:val="Akapitzlist"/>
        <w:numPr>
          <w:ilvl w:val="0"/>
          <w:numId w:val="1"/>
        </w:numPr>
        <w:spacing w:after="0"/>
        <w:rPr>
          <w:rFonts w:ascii="Arial CE" w:hAnsi="Arial CE"/>
        </w:rPr>
      </w:pPr>
      <w:r w:rsidRPr="0082408D">
        <w:rPr>
          <w:rFonts w:ascii="Arial CE" w:hAnsi="Arial CE"/>
        </w:rPr>
        <w:t xml:space="preserve">Obszarem działania Domu Dziecka jest teren administracyjny miasta Mysłowice. </w:t>
      </w:r>
    </w:p>
    <w:p w:rsidR="0082408D" w:rsidRPr="0082408D" w:rsidRDefault="0082408D" w:rsidP="0082408D">
      <w:pPr>
        <w:pStyle w:val="Akapitzlist"/>
        <w:spacing w:after="0"/>
        <w:rPr>
          <w:rFonts w:ascii="Arial CE" w:hAnsi="Arial CE"/>
        </w:rPr>
      </w:pPr>
    </w:p>
    <w:p w:rsidR="0082408D" w:rsidRPr="0082408D" w:rsidRDefault="0082408D" w:rsidP="0082408D">
      <w:pPr>
        <w:pStyle w:val="Akapitzlist"/>
        <w:numPr>
          <w:ilvl w:val="0"/>
          <w:numId w:val="1"/>
        </w:numPr>
        <w:spacing w:after="0"/>
        <w:rPr>
          <w:rFonts w:ascii="Arial CE" w:hAnsi="Arial CE"/>
        </w:rPr>
      </w:pPr>
      <w:r w:rsidRPr="0082408D">
        <w:rPr>
          <w:rFonts w:ascii="Arial CE" w:hAnsi="Arial CE"/>
        </w:rPr>
        <w:t xml:space="preserve">Siedziba Domu Dziecka mieści się w Mysłowicach przy ul. Żeromskiego 2. </w:t>
      </w:r>
    </w:p>
    <w:p w:rsidR="0082408D" w:rsidRPr="0082408D" w:rsidRDefault="0082408D" w:rsidP="0082408D">
      <w:pPr>
        <w:pStyle w:val="Akapitzlist"/>
        <w:rPr>
          <w:rFonts w:ascii="Arial CE" w:hAnsi="Arial CE"/>
        </w:rPr>
      </w:pPr>
    </w:p>
    <w:p w:rsidR="0082408D" w:rsidRPr="0082408D" w:rsidRDefault="0082408D" w:rsidP="0082408D">
      <w:pPr>
        <w:pStyle w:val="Akapitzlist"/>
        <w:numPr>
          <w:ilvl w:val="0"/>
          <w:numId w:val="1"/>
        </w:numPr>
        <w:spacing w:after="0"/>
        <w:rPr>
          <w:rFonts w:ascii="Arial CE" w:hAnsi="Arial CE"/>
        </w:rPr>
      </w:pPr>
      <w:r w:rsidRPr="0082408D">
        <w:rPr>
          <w:rFonts w:ascii="Arial CE" w:hAnsi="Arial CE"/>
        </w:rPr>
        <w:t xml:space="preserve">Dom Dziecka używa pieczątki z nazwą w pełnym brzmieniu i adresem siedziby: </w:t>
      </w:r>
    </w:p>
    <w:p w:rsidR="0082408D" w:rsidRDefault="0082408D" w:rsidP="0082408D">
      <w:pPr>
        <w:spacing w:after="0"/>
        <w:jc w:val="center"/>
        <w:rPr>
          <w:rFonts w:ascii="Arial CE" w:hAnsi="Arial CE"/>
        </w:rPr>
      </w:pPr>
    </w:p>
    <w:p w:rsidR="0082408D" w:rsidRPr="0082408D" w:rsidRDefault="0082408D" w:rsidP="0082408D">
      <w:pPr>
        <w:spacing w:after="0"/>
        <w:jc w:val="center"/>
        <w:rPr>
          <w:rFonts w:ascii="Arial CE" w:hAnsi="Arial CE"/>
        </w:rPr>
      </w:pPr>
      <w:r w:rsidRPr="0082408D">
        <w:rPr>
          <w:rFonts w:ascii="Arial CE" w:hAnsi="Arial CE"/>
        </w:rPr>
        <w:t>Dom Dziecka w Mysłowicach</w:t>
      </w:r>
    </w:p>
    <w:p w:rsidR="0082408D" w:rsidRPr="0082408D" w:rsidRDefault="0082408D" w:rsidP="0082408D">
      <w:pPr>
        <w:spacing w:after="0"/>
        <w:jc w:val="center"/>
        <w:rPr>
          <w:rFonts w:ascii="Arial CE" w:hAnsi="Arial CE"/>
        </w:rPr>
      </w:pPr>
      <w:r w:rsidRPr="0082408D">
        <w:rPr>
          <w:rFonts w:ascii="Arial CE" w:hAnsi="Arial CE"/>
        </w:rPr>
        <w:t>im. Św. Ojca Pio</w:t>
      </w:r>
    </w:p>
    <w:p w:rsidR="0082408D" w:rsidRPr="0082408D" w:rsidRDefault="0082408D" w:rsidP="0082408D">
      <w:pPr>
        <w:spacing w:after="0"/>
        <w:jc w:val="center"/>
        <w:rPr>
          <w:rFonts w:ascii="Arial CE" w:hAnsi="Arial CE"/>
        </w:rPr>
      </w:pPr>
      <w:r w:rsidRPr="0082408D">
        <w:rPr>
          <w:rFonts w:ascii="Arial CE" w:hAnsi="Arial CE"/>
        </w:rPr>
        <w:t>ul. Żeromskiego 2</w:t>
      </w:r>
    </w:p>
    <w:p w:rsidR="0082408D" w:rsidRPr="0082408D" w:rsidRDefault="0082408D" w:rsidP="0082408D">
      <w:pPr>
        <w:spacing w:after="0"/>
        <w:jc w:val="center"/>
        <w:rPr>
          <w:rFonts w:ascii="Arial CE" w:hAnsi="Arial CE"/>
        </w:rPr>
      </w:pPr>
      <w:r w:rsidRPr="0082408D">
        <w:rPr>
          <w:rFonts w:ascii="Arial CE" w:hAnsi="Arial CE"/>
        </w:rPr>
        <w:t>41-400 Mysłowice</w:t>
      </w:r>
    </w:p>
    <w:p w:rsidR="0082408D" w:rsidRDefault="0082408D" w:rsidP="0082408D">
      <w:pPr>
        <w:spacing w:after="0"/>
        <w:jc w:val="center"/>
        <w:rPr>
          <w:rFonts w:ascii="Arial CE" w:hAnsi="Arial CE"/>
        </w:rPr>
      </w:pPr>
      <w:r w:rsidRPr="0082408D">
        <w:rPr>
          <w:rFonts w:ascii="Arial CE" w:hAnsi="Arial CE"/>
        </w:rPr>
        <w:t>(0-32) 222-23-47</w:t>
      </w:r>
    </w:p>
    <w:p w:rsidR="0082408D" w:rsidRPr="0082408D" w:rsidRDefault="0082408D" w:rsidP="0082408D">
      <w:pPr>
        <w:spacing w:after="0"/>
        <w:jc w:val="center"/>
        <w:rPr>
          <w:rFonts w:ascii="Arial CE" w:hAnsi="Arial CE"/>
        </w:rPr>
      </w:pPr>
    </w:p>
    <w:p w:rsidR="0082408D" w:rsidRPr="0082408D" w:rsidRDefault="0082408D" w:rsidP="0082408D">
      <w:pPr>
        <w:spacing w:after="0"/>
        <w:jc w:val="center"/>
        <w:rPr>
          <w:rFonts w:ascii="Arial CE" w:hAnsi="Arial CE"/>
          <w:b/>
        </w:rPr>
      </w:pPr>
      <w:r w:rsidRPr="0082408D">
        <w:rPr>
          <w:rFonts w:ascii="Arial CE" w:hAnsi="Arial CE"/>
          <w:b/>
        </w:rPr>
        <w:t>Rozdział II</w:t>
      </w:r>
    </w:p>
    <w:p w:rsidR="0082408D" w:rsidRDefault="0082408D" w:rsidP="0082408D">
      <w:pPr>
        <w:spacing w:after="0"/>
        <w:jc w:val="center"/>
        <w:rPr>
          <w:rFonts w:ascii="Arial CE" w:hAnsi="Arial CE"/>
          <w:b/>
        </w:rPr>
      </w:pPr>
      <w:r w:rsidRPr="0082408D">
        <w:rPr>
          <w:rFonts w:ascii="Arial CE" w:hAnsi="Arial CE"/>
          <w:b/>
        </w:rPr>
        <w:t>Cele i zadania</w:t>
      </w:r>
    </w:p>
    <w:p w:rsidR="0082408D" w:rsidRPr="0082408D" w:rsidRDefault="0082408D" w:rsidP="0082408D">
      <w:pPr>
        <w:spacing w:after="0"/>
        <w:jc w:val="center"/>
        <w:rPr>
          <w:rFonts w:ascii="Arial CE" w:hAnsi="Arial CE"/>
          <w:b/>
        </w:rPr>
      </w:pPr>
    </w:p>
    <w:p w:rsidR="0082408D" w:rsidRDefault="0082408D" w:rsidP="0082408D">
      <w:pPr>
        <w:spacing w:after="0"/>
        <w:jc w:val="center"/>
        <w:rPr>
          <w:rFonts w:ascii="Arial CE" w:hAnsi="Arial CE"/>
        </w:rPr>
      </w:pPr>
      <w:r w:rsidRPr="0082408D">
        <w:rPr>
          <w:rFonts w:ascii="Arial CE" w:hAnsi="Arial CE"/>
        </w:rPr>
        <w:t>§ 3</w:t>
      </w:r>
    </w:p>
    <w:p w:rsidR="0082408D" w:rsidRPr="0082408D" w:rsidRDefault="0082408D" w:rsidP="0082408D">
      <w:pPr>
        <w:spacing w:after="0"/>
        <w:jc w:val="center"/>
        <w:rPr>
          <w:rFonts w:ascii="Arial CE" w:hAnsi="Arial CE"/>
        </w:rPr>
      </w:pPr>
    </w:p>
    <w:p w:rsidR="0082408D" w:rsidRDefault="0082408D" w:rsidP="0082408D">
      <w:pPr>
        <w:spacing w:after="0"/>
        <w:jc w:val="both"/>
        <w:rPr>
          <w:rFonts w:ascii="Arial CE" w:hAnsi="Arial CE"/>
        </w:rPr>
      </w:pPr>
      <w:r w:rsidRPr="0082408D">
        <w:rPr>
          <w:rFonts w:ascii="Arial CE" w:hAnsi="Arial CE"/>
        </w:rPr>
        <w:t xml:space="preserve">Celem działalności Domu Dziecka jest zapewnienie całodobowej opieki i wychowania dzieciom całkowicie lub częściowo pozbawionym opieki rodzicielskiej, których nie umieszczono w rodzinnej pieczy zastępczej. </w:t>
      </w:r>
    </w:p>
    <w:p w:rsidR="0082408D" w:rsidRPr="0082408D" w:rsidRDefault="0082408D" w:rsidP="0082408D">
      <w:pPr>
        <w:spacing w:after="0"/>
        <w:jc w:val="both"/>
        <w:rPr>
          <w:rFonts w:ascii="Arial CE" w:hAnsi="Arial CE"/>
        </w:rPr>
      </w:pPr>
    </w:p>
    <w:p w:rsidR="0082408D" w:rsidRDefault="0082408D" w:rsidP="0082408D">
      <w:pPr>
        <w:spacing w:after="0"/>
        <w:jc w:val="center"/>
        <w:rPr>
          <w:rFonts w:ascii="Arial CE" w:hAnsi="Arial CE"/>
        </w:rPr>
      </w:pPr>
      <w:r w:rsidRPr="0082408D">
        <w:rPr>
          <w:rFonts w:ascii="Arial CE" w:hAnsi="Arial CE"/>
        </w:rPr>
        <w:t>§ 4</w:t>
      </w:r>
    </w:p>
    <w:p w:rsidR="0082408D" w:rsidRPr="0082408D" w:rsidRDefault="0082408D" w:rsidP="0082408D">
      <w:pPr>
        <w:spacing w:after="0"/>
        <w:jc w:val="center"/>
        <w:rPr>
          <w:rFonts w:ascii="Arial CE" w:hAnsi="Arial CE"/>
        </w:rPr>
      </w:pPr>
    </w:p>
    <w:p w:rsidR="0082408D" w:rsidRPr="0082408D" w:rsidRDefault="0082408D" w:rsidP="0082408D">
      <w:pPr>
        <w:spacing w:after="0"/>
        <w:jc w:val="both"/>
        <w:rPr>
          <w:rFonts w:ascii="Arial CE" w:hAnsi="Arial CE"/>
        </w:rPr>
      </w:pPr>
      <w:r w:rsidRPr="0082408D">
        <w:rPr>
          <w:rFonts w:ascii="Arial CE" w:hAnsi="Arial CE"/>
        </w:rPr>
        <w:t xml:space="preserve">Zadania Domu Dziecka obejmują w szczególności: </w:t>
      </w:r>
    </w:p>
    <w:p w:rsidR="0082408D" w:rsidRPr="0082408D" w:rsidRDefault="0082408D" w:rsidP="0082408D">
      <w:pPr>
        <w:spacing w:after="0"/>
        <w:ind w:left="708"/>
        <w:jc w:val="both"/>
        <w:rPr>
          <w:rFonts w:ascii="Arial CE" w:hAnsi="Arial CE"/>
        </w:rPr>
      </w:pPr>
      <w:r w:rsidRPr="0082408D">
        <w:rPr>
          <w:rFonts w:ascii="Arial CE" w:hAnsi="Arial CE"/>
        </w:rPr>
        <w:t xml:space="preserve">1) zapewnienie dziecku całodobowej opieki i wychowania oraz zaspokojenie jego </w:t>
      </w:r>
    </w:p>
    <w:p w:rsidR="0082408D" w:rsidRPr="0082408D" w:rsidRDefault="0082408D" w:rsidP="0082408D">
      <w:pPr>
        <w:spacing w:after="0"/>
        <w:ind w:left="708"/>
        <w:jc w:val="both"/>
        <w:rPr>
          <w:rFonts w:ascii="Arial CE" w:hAnsi="Arial CE"/>
        </w:rPr>
      </w:pPr>
      <w:r w:rsidRPr="0082408D">
        <w:rPr>
          <w:rFonts w:ascii="Arial CE" w:hAnsi="Arial CE"/>
        </w:rPr>
        <w:t xml:space="preserve">niezbędnych potrzeb w tym emocjonalnych, rozwojowych, zdrowotnych, bytowych, </w:t>
      </w:r>
    </w:p>
    <w:p w:rsidR="0082408D" w:rsidRPr="0082408D" w:rsidRDefault="0082408D" w:rsidP="0082408D">
      <w:pPr>
        <w:spacing w:after="0"/>
        <w:ind w:left="708"/>
        <w:jc w:val="both"/>
        <w:rPr>
          <w:rFonts w:ascii="Arial CE" w:hAnsi="Arial CE"/>
        </w:rPr>
      </w:pPr>
      <w:r w:rsidRPr="0082408D">
        <w:rPr>
          <w:rFonts w:ascii="Arial CE" w:hAnsi="Arial CE"/>
        </w:rPr>
        <w:t xml:space="preserve">społecznych i religijnych, </w:t>
      </w:r>
    </w:p>
    <w:p w:rsidR="0082408D" w:rsidRPr="0082408D" w:rsidRDefault="0082408D" w:rsidP="0082408D">
      <w:pPr>
        <w:spacing w:after="0"/>
        <w:ind w:left="708"/>
        <w:jc w:val="both"/>
        <w:rPr>
          <w:rFonts w:ascii="Arial CE" w:hAnsi="Arial CE"/>
        </w:rPr>
      </w:pPr>
      <w:r w:rsidRPr="0082408D">
        <w:rPr>
          <w:rFonts w:ascii="Arial CE" w:hAnsi="Arial CE"/>
        </w:rPr>
        <w:t xml:space="preserve">2) objęcie dziecka działaniami terapeutycznymi, </w:t>
      </w:r>
    </w:p>
    <w:p w:rsidR="0082408D" w:rsidRPr="0082408D" w:rsidRDefault="0082408D" w:rsidP="0082408D">
      <w:pPr>
        <w:spacing w:after="0"/>
        <w:ind w:left="708"/>
        <w:jc w:val="both"/>
        <w:rPr>
          <w:rFonts w:ascii="Arial CE" w:hAnsi="Arial CE"/>
        </w:rPr>
      </w:pPr>
      <w:r w:rsidRPr="0082408D">
        <w:rPr>
          <w:rFonts w:ascii="Arial CE" w:hAnsi="Arial CE"/>
        </w:rPr>
        <w:lastRenderedPageBreak/>
        <w:t xml:space="preserve">3) realizację przygotowanego we współpracy z asystentem rodziny planu pomocy dziecku, </w:t>
      </w:r>
    </w:p>
    <w:p w:rsidR="0082408D" w:rsidRPr="0082408D" w:rsidRDefault="0082408D" w:rsidP="0082408D">
      <w:pPr>
        <w:spacing w:after="0"/>
        <w:ind w:left="708"/>
        <w:rPr>
          <w:rFonts w:ascii="Arial CE" w:hAnsi="Arial CE"/>
        </w:rPr>
      </w:pPr>
      <w:r w:rsidRPr="0082408D">
        <w:rPr>
          <w:rFonts w:ascii="Arial CE" w:hAnsi="Arial CE"/>
        </w:rPr>
        <w:t xml:space="preserve">4) umożliwienie kontaktu dziecka z rodzicami i innymi osobami bliskimi, chyba, że sąd </w:t>
      </w:r>
    </w:p>
    <w:p w:rsidR="0082408D" w:rsidRPr="0082408D" w:rsidRDefault="0082408D" w:rsidP="0082408D">
      <w:pPr>
        <w:spacing w:after="0"/>
        <w:ind w:left="708"/>
        <w:rPr>
          <w:rFonts w:ascii="Arial CE" w:hAnsi="Arial CE"/>
        </w:rPr>
      </w:pPr>
      <w:r w:rsidRPr="0082408D">
        <w:rPr>
          <w:rFonts w:ascii="Arial CE" w:hAnsi="Arial CE"/>
        </w:rPr>
        <w:t xml:space="preserve">postanowi inaczej, </w:t>
      </w:r>
    </w:p>
    <w:p w:rsidR="0082408D" w:rsidRPr="0082408D" w:rsidRDefault="0082408D" w:rsidP="0082408D">
      <w:pPr>
        <w:spacing w:after="0"/>
        <w:ind w:left="708"/>
        <w:rPr>
          <w:rFonts w:ascii="Arial CE" w:hAnsi="Arial CE"/>
        </w:rPr>
      </w:pPr>
      <w:r w:rsidRPr="0082408D">
        <w:rPr>
          <w:rFonts w:ascii="Arial CE" w:hAnsi="Arial CE"/>
        </w:rPr>
        <w:t xml:space="preserve">5) podejmowanie stosownych działań w celu powrotu dziecka do rodziny, </w:t>
      </w:r>
    </w:p>
    <w:p w:rsidR="0082408D" w:rsidRPr="0082408D" w:rsidRDefault="0082408D" w:rsidP="0082408D">
      <w:pPr>
        <w:spacing w:after="0"/>
        <w:ind w:left="708"/>
        <w:rPr>
          <w:rFonts w:ascii="Arial CE" w:hAnsi="Arial CE"/>
        </w:rPr>
      </w:pPr>
      <w:r w:rsidRPr="0082408D">
        <w:rPr>
          <w:rFonts w:ascii="Arial CE" w:hAnsi="Arial CE"/>
        </w:rPr>
        <w:t xml:space="preserve">6) zapewnienie dziecku dostępu do kształcenia dostosowanego do jego wieku i możliwości rozwojowych, </w:t>
      </w:r>
    </w:p>
    <w:p w:rsidR="0082408D" w:rsidRPr="0082408D" w:rsidRDefault="0082408D" w:rsidP="0082408D">
      <w:pPr>
        <w:spacing w:after="0"/>
        <w:ind w:left="708"/>
        <w:rPr>
          <w:rFonts w:ascii="Arial CE" w:hAnsi="Arial CE"/>
        </w:rPr>
      </w:pPr>
      <w:r w:rsidRPr="0082408D">
        <w:rPr>
          <w:rFonts w:ascii="Arial CE" w:hAnsi="Arial CE"/>
        </w:rPr>
        <w:t xml:space="preserve">7) umożliwienie dziecku korzystania z przysługujących świadczeń zdrowotnych. </w:t>
      </w:r>
    </w:p>
    <w:p w:rsidR="0082408D" w:rsidRDefault="0082408D" w:rsidP="0082408D">
      <w:pPr>
        <w:spacing w:after="0"/>
        <w:jc w:val="center"/>
        <w:rPr>
          <w:rFonts w:ascii="Arial CE" w:hAnsi="Arial CE"/>
        </w:rPr>
      </w:pPr>
    </w:p>
    <w:p w:rsidR="0082408D" w:rsidRDefault="0082408D" w:rsidP="0082408D">
      <w:pPr>
        <w:spacing w:after="0"/>
        <w:jc w:val="center"/>
        <w:rPr>
          <w:rFonts w:ascii="Arial CE" w:hAnsi="Arial CE"/>
        </w:rPr>
      </w:pPr>
      <w:r w:rsidRPr="0082408D">
        <w:rPr>
          <w:rFonts w:ascii="Arial CE" w:hAnsi="Arial CE"/>
        </w:rPr>
        <w:t>§ 5</w:t>
      </w:r>
    </w:p>
    <w:p w:rsidR="0082408D" w:rsidRPr="0082408D" w:rsidRDefault="0082408D" w:rsidP="0082408D">
      <w:pPr>
        <w:spacing w:after="0"/>
        <w:jc w:val="center"/>
        <w:rPr>
          <w:rFonts w:ascii="Arial CE" w:hAnsi="Arial CE"/>
        </w:rPr>
      </w:pPr>
    </w:p>
    <w:p w:rsidR="0082408D" w:rsidRDefault="0082408D" w:rsidP="0082408D">
      <w:pPr>
        <w:spacing w:after="0"/>
        <w:jc w:val="both"/>
        <w:rPr>
          <w:rFonts w:ascii="Arial CE" w:hAnsi="Arial CE"/>
        </w:rPr>
      </w:pPr>
      <w:r w:rsidRPr="0082408D">
        <w:rPr>
          <w:rFonts w:ascii="Arial CE" w:hAnsi="Arial CE"/>
        </w:rPr>
        <w:t xml:space="preserve">Dom Dziecka realizuje zadania statutowe współpracując w zakresie wykonywanych zadań z sądami, miejskim ośrodkiem pomocy społecznej, asystentem rodziny, organizatorem pieczy zastępczej oraz z innymi osobami i instytucjami, które podejmują się wspierania działań wychowawczych placówki opiekuńczo – wychowawczej, w szczególności w zakresie przygotowania dziecka do samodzielnego życia jeżeli osoby te uzyskają akceptację dyrektora placówki opiekuńczo – wychowawczej oraz pozytywną opinię organizatora rodzinnej pieczy zastępczej. </w:t>
      </w:r>
    </w:p>
    <w:p w:rsidR="0082408D" w:rsidRPr="0082408D" w:rsidRDefault="0082408D" w:rsidP="0082408D">
      <w:pPr>
        <w:spacing w:after="0"/>
        <w:jc w:val="both"/>
        <w:rPr>
          <w:rFonts w:ascii="Arial CE" w:hAnsi="Arial CE"/>
        </w:rPr>
      </w:pPr>
    </w:p>
    <w:p w:rsidR="0082408D" w:rsidRPr="0082408D" w:rsidRDefault="0082408D" w:rsidP="0082408D">
      <w:pPr>
        <w:spacing w:after="0"/>
        <w:jc w:val="center"/>
        <w:rPr>
          <w:rFonts w:ascii="Arial CE" w:hAnsi="Arial CE"/>
          <w:b/>
        </w:rPr>
      </w:pPr>
      <w:r w:rsidRPr="0082408D">
        <w:rPr>
          <w:rFonts w:ascii="Arial CE" w:hAnsi="Arial CE"/>
          <w:b/>
        </w:rPr>
        <w:t>Rozdział III</w:t>
      </w:r>
    </w:p>
    <w:p w:rsidR="0082408D" w:rsidRPr="0082408D" w:rsidRDefault="0082408D" w:rsidP="0082408D">
      <w:pPr>
        <w:spacing w:after="0"/>
        <w:jc w:val="center"/>
        <w:rPr>
          <w:rFonts w:ascii="Arial CE" w:hAnsi="Arial CE"/>
          <w:b/>
        </w:rPr>
      </w:pPr>
      <w:r w:rsidRPr="0082408D">
        <w:rPr>
          <w:rFonts w:ascii="Arial CE" w:hAnsi="Arial CE"/>
          <w:b/>
        </w:rPr>
        <w:t>Zarządzanie i organizacja</w:t>
      </w:r>
    </w:p>
    <w:p w:rsidR="0082408D" w:rsidRDefault="0082408D" w:rsidP="0082408D">
      <w:pPr>
        <w:spacing w:after="0"/>
        <w:jc w:val="center"/>
        <w:rPr>
          <w:rFonts w:ascii="Arial CE" w:hAnsi="Arial CE"/>
        </w:rPr>
      </w:pPr>
    </w:p>
    <w:p w:rsidR="0082408D" w:rsidRDefault="0082408D" w:rsidP="0082408D">
      <w:pPr>
        <w:spacing w:after="0"/>
        <w:jc w:val="center"/>
        <w:rPr>
          <w:rFonts w:ascii="Arial CE" w:hAnsi="Arial CE"/>
        </w:rPr>
      </w:pPr>
      <w:r w:rsidRPr="0082408D">
        <w:rPr>
          <w:rFonts w:ascii="Arial CE" w:hAnsi="Arial CE"/>
        </w:rPr>
        <w:t>§ 6</w:t>
      </w:r>
    </w:p>
    <w:p w:rsidR="0082408D" w:rsidRPr="0082408D" w:rsidRDefault="0082408D" w:rsidP="0082408D">
      <w:pPr>
        <w:spacing w:after="0"/>
        <w:jc w:val="center"/>
        <w:rPr>
          <w:rFonts w:ascii="Arial CE" w:hAnsi="Arial CE"/>
        </w:rPr>
      </w:pPr>
    </w:p>
    <w:p w:rsidR="0082408D" w:rsidRPr="0082408D" w:rsidRDefault="0082408D" w:rsidP="00172592">
      <w:pPr>
        <w:pStyle w:val="Akapitzlist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rFonts w:ascii="Arial CE" w:hAnsi="Arial CE"/>
        </w:rPr>
      </w:pPr>
      <w:r w:rsidRPr="0082408D">
        <w:rPr>
          <w:rFonts w:ascii="Arial CE" w:hAnsi="Arial CE"/>
        </w:rPr>
        <w:t xml:space="preserve">Domem Dziecka kieruje i reprezentuje go na zewnątrz Dyrektor. </w:t>
      </w:r>
    </w:p>
    <w:p w:rsidR="0082408D" w:rsidRPr="0082408D" w:rsidRDefault="0082408D" w:rsidP="00172592">
      <w:pPr>
        <w:pStyle w:val="Akapitzlist"/>
        <w:tabs>
          <w:tab w:val="left" w:pos="426"/>
        </w:tabs>
        <w:spacing w:after="0" w:line="240" w:lineRule="auto"/>
        <w:ind w:left="0"/>
        <w:rPr>
          <w:rFonts w:ascii="Arial CE" w:hAnsi="Arial CE"/>
        </w:rPr>
      </w:pPr>
    </w:p>
    <w:p w:rsidR="0082408D" w:rsidRDefault="0082408D" w:rsidP="00172592">
      <w:pPr>
        <w:pStyle w:val="Akapitzlist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rFonts w:ascii="Arial CE" w:hAnsi="Arial CE"/>
        </w:rPr>
      </w:pPr>
      <w:r w:rsidRPr="0082408D">
        <w:rPr>
          <w:rFonts w:ascii="Arial CE" w:hAnsi="Arial CE"/>
        </w:rPr>
        <w:t xml:space="preserve">Dyrektora zatrudnia i zwalnia Prezydent Miasta Mysłowice. </w:t>
      </w:r>
    </w:p>
    <w:p w:rsidR="0082408D" w:rsidRPr="0082408D" w:rsidRDefault="0082408D" w:rsidP="00172592">
      <w:pPr>
        <w:pStyle w:val="Akapitzlist"/>
        <w:tabs>
          <w:tab w:val="left" w:pos="426"/>
        </w:tabs>
        <w:spacing w:line="240" w:lineRule="auto"/>
        <w:ind w:left="0"/>
        <w:rPr>
          <w:rFonts w:ascii="Arial CE" w:hAnsi="Arial CE"/>
        </w:rPr>
      </w:pPr>
    </w:p>
    <w:p w:rsidR="0082408D" w:rsidRPr="00172592" w:rsidRDefault="0082408D" w:rsidP="00172592">
      <w:pPr>
        <w:pStyle w:val="Akapitzlist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rFonts w:ascii="Arial CE" w:hAnsi="Arial CE"/>
        </w:rPr>
      </w:pPr>
      <w:r w:rsidRPr="00172592">
        <w:rPr>
          <w:rFonts w:ascii="Arial CE" w:hAnsi="Arial CE"/>
        </w:rPr>
        <w:t xml:space="preserve">Dyrektor pełni funkcję zwierzchnika służbowego i pracodawcy w stosunku do osób </w:t>
      </w:r>
    </w:p>
    <w:p w:rsidR="0082408D" w:rsidRDefault="0082408D" w:rsidP="00172592">
      <w:pPr>
        <w:tabs>
          <w:tab w:val="left" w:pos="426"/>
        </w:tabs>
        <w:spacing w:after="0" w:line="240" w:lineRule="auto"/>
        <w:rPr>
          <w:rFonts w:ascii="Arial CE" w:hAnsi="Arial CE"/>
        </w:rPr>
      </w:pPr>
      <w:r w:rsidRPr="0082408D">
        <w:rPr>
          <w:rFonts w:ascii="Arial CE" w:hAnsi="Arial CE"/>
        </w:rPr>
        <w:t xml:space="preserve">zatrudnionych w Domu Dziecka. </w:t>
      </w:r>
    </w:p>
    <w:p w:rsidR="00172592" w:rsidRDefault="00172592" w:rsidP="00172592">
      <w:pPr>
        <w:tabs>
          <w:tab w:val="left" w:pos="426"/>
        </w:tabs>
        <w:spacing w:after="0" w:line="240" w:lineRule="auto"/>
        <w:rPr>
          <w:rFonts w:ascii="Arial CE" w:hAnsi="Arial CE"/>
        </w:rPr>
      </w:pPr>
    </w:p>
    <w:p w:rsidR="0082408D" w:rsidRPr="00172592" w:rsidRDefault="0082408D" w:rsidP="00172592">
      <w:pPr>
        <w:pStyle w:val="Akapitzlist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Arial CE" w:hAnsi="Arial CE"/>
        </w:rPr>
      </w:pPr>
      <w:r w:rsidRPr="00172592">
        <w:rPr>
          <w:rFonts w:ascii="Arial CE" w:hAnsi="Arial CE"/>
        </w:rPr>
        <w:t xml:space="preserve">Dyrektor jest upoważniony do składania oświadczeń woli oraz dokonywania czynności prawnych związanych z funkcjonowaniem Domu Dziecka na podstawie pełnomocnictwa </w:t>
      </w:r>
    </w:p>
    <w:p w:rsidR="0082408D" w:rsidRDefault="0082408D" w:rsidP="00172592">
      <w:pPr>
        <w:tabs>
          <w:tab w:val="left" w:pos="426"/>
        </w:tabs>
        <w:spacing w:after="0" w:line="240" w:lineRule="auto"/>
        <w:rPr>
          <w:rFonts w:ascii="Arial CE" w:hAnsi="Arial CE"/>
        </w:rPr>
      </w:pPr>
      <w:r w:rsidRPr="0082408D">
        <w:rPr>
          <w:rFonts w:ascii="Arial CE" w:hAnsi="Arial CE"/>
        </w:rPr>
        <w:t xml:space="preserve">udzielonego przez Prezydenta Miasta Mysłowice. </w:t>
      </w:r>
    </w:p>
    <w:p w:rsidR="0082408D" w:rsidRPr="0082408D" w:rsidRDefault="0082408D" w:rsidP="00172592">
      <w:pPr>
        <w:tabs>
          <w:tab w:val="left" w:pos="426"/>
        </w:tabs>
        <w:spacing w:after="0" w:line="240" w:lineRule="auto"/>
        <w:rPr>
          <w:rFonts w:ascii="Arial CE" w:hAnsi="Arial CE"/>
        </w:rPr>
      </w:pPr>
    </w:p>
    <w:p w:rsidR="0082408D" w:rsidRPr="00172592" w:rsidRDefault="0082408D" w:rsidP="00172592">
      <w:pPr>
        <w:pStyle w:val="Akapitzlist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Arial CE" w:hAnsi="Arial CE"/>
        </w:rPr>
      </w:pPr>
      <w:r w:rsidRPr="00172592">
        <w:rPr>
          <w:rFonts w:ascii="Arial CE" w:hAnsi="Arial CE"/>
        </w:rPr>
        <w:t xml:space="preserve"> Dyrektor uprawniony jest do wydawania zarządzeń, ustalania regulaminów i instrukcji w celu realizacji zadań statutowych Domu Dziecka. </w:t>
      </w:r>
    </w:p>
    <w:p w:rsidR="0082408D" w:rsidRDefault="0082408D" w:rsidP="0082408D">
      <w:pPr>
        <w:spacing w:after="0" w:line="240" w:lineRule="auto"/>
        <w:jc w:val="center"/>
        <w:rPr>
          <w:rFonts w:ascii="Arial CE" w:hAnsi="Arial CE"/>
        </w:rPr>
      </w:pPr>
    </w:p>
    <w:p w:rsidR="0082408D" w:rsidRDefault="0082408D" w:rsidP="0082408D">
      <w:pPr>
        <w:spacing w:after="0" w:line="240" w:lineRule="auto"/>
        <w:jc w:val="center"/>
        <w:rPr>
          <w:rFonts w:ascii="Arial CE" w:hAnsi="Arial CE"/>
        </w:rPr>
      </w:pPr>
      <w:r w:rsidRPr="0082408D">
        <w:rPr>
          <w:rFonts w:ascii="Arial CE" w:hAnsi="Arial CE"/>
        </w:rPr>
        <w:t>§ 7</w:t>
      </w:r>
    </w:p>
    <w:p w:rsidR="0082408D" w:rsidRPr="0082408D" w:rsidRDefault="0082408D" w:rsidP="0082408D">
      <w:pPr>
        <w:spacing w:after="0" w:line="240" w:lineRule="auto"/>
        <w:jc w:val="center"/>
        <w:rPr>
          <w:rFonts w:ascii="Arial CE" w:hAnsi="Arial CE"/>
        </w:rPr>
      </w:pPr>
    </w:p>
    <w:p w:rsidR="0082408D" w:rsidRPr="0082408D" w:rsidRDefault="0082408D" w:rsidP="0082408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 CE" w:hAnsi="Arial CE"/>
        </w:rPr>
      </w:pPr>
      <w:r w:rsidRPr="0082408D">
        <w:rPr>
          <w:rFonts w:ascii="Arial CE" w:hAnsi="Arial CE"/>
        </w:rPr>
        <w:t xml:space="preserve">Funkcjonowanie pracy Domu Dziecka opiera się na zasadach jednoosobowego kierownictwa, służbowego podporządkowania, podziału czynności i indywidualnej odpowiedzialności za wykonanie powierzonych zadań. </w:t>
      </w:r>
    </w:p>
    <w:p w:rsidR="0082408D" w:rsidRPr="0082408D" w:rsidRDefault="0082408D" w:rsidP="0082408D">
      <w:pPr>
        <w:pStyle w:val="Akapitzlist"/>
        <w:spacing w:after="0" w:line="240" w:lineRule="auto"/>
        <w:rPr>
          <w:rFonts w:ascii="Arial CE" w:hAnsi="Arial CE"/>
        </w:rPr>
      </w:pPr>
    </w:p>
    <w:p w:rsidR="0082408D" w:rsidRPr="0082408D" w:rsidRDefault="0082408D" w:rsidP="0082408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 CE" w:hAnsi="Arial CE"/>
        </w:rPr>
      </w:pPr>
      <w:r w:rsidRPr="0082408D">
        <w:rPr>
          <w:rFonts w:ascii="Arial CE" w:hAnsi="Arial CE"/>
        </w:rPr>
        <w:t xml:space="preserve"> Odpowiedzialność za zarządzanie Domem Dziecka, w tym za całokształt działalności </w:t>
      </w:r>
    </w:p>
    <w:p w:rsidR="0082408D" w:rsidRDefault="0082408D" w:rsidP="0082408D">
      <w:pPr>
        <w:spacing w:after="0" w:line="240" w:lineRule="auto"/>
        <w:rPr>
          <w:rFonts w:ascii="Arial CE" w:hAnsi="Arial CE"/>
        </w:rPr>
      </w:pPr>
      <w:r w:rsidRPr="0082408D">
        <w:rPr>
          <w:rFonts w:ascii="Arial CE" w:hAnsi="Arial CE"/>
        </w:rPr>
        <w:t xml:space="preserve">finansowej, ponosi Dyrektor Domu Dziecka . </w:t>
      </w:r>
    </w:p>
    <w:p w:rsidR="0082408D" w:rsidRDefault="0082408D" w:rsidP="0082408D">
      <w:pPr>
        <w:spacing w:after="0" w:line="240" w:lineRule="auto"/>
        <w:rPr>
          <w:rFonts w:ascii="Arial CE" w:hAnsi="Arial CE"/>
        </w:rPr>
      </w:pPr>
    </w:p>
    <w:p w:rsidR="0082408D" w:rsidRPr="0082408D" w:rsidRDefault="0082408D" w:rsidP="0082408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 CE" w:hAnsi="Arial CE"/>
        </w:rPr>
      </w:pPr>
      <w:r w:rsidRPr="0082408D">
        <w:rPr>
          <w:rFonts w:ascii="Arial CE" w:hAnsi="Arial CE"/>
        </w:rPr>
        <w:t xml:space="preserve">Tryb pracy Domu Dziecka, wykaz zadań oraz organizację wewnętrzną i szczegółowy zakres działania określa Regulamin Organizacyjny ustalony przez Dyrektora Dom Dziecka i zatwierdzony przez Prezydenta Miasta Mysłowice. </w:t>
      </w:r>
    </w:p>
    <w:p w:rsidR="0082408D" w:rsidRDefault="0082408D" w:rsidP="0082408D">
      <w:pPr>
        <w:spacing w:after="0" w:line="240" w:lineRule="auto"/>
        <w:rPr>
          <w:rFonts w:ascii="Arial CE" w:hAnsi="Arial CE"/>
        </w:rPr>
      </w:pPr>
    </w:p>
    <w:p w:rsidR="00172592" w:rsidRDefault="00172592" w:rsidP="0082408D">
      <w:pPr>
        <w:spacing w:after="0"/>
        <w:jc w:val="center"/>
        <w:rPr>
          <w:rFonts w:ascii="Arial CE" w:hAnsi="Arial CE"/>
          <w:b/>
        </w:rPr>
      </w:pPr>
    </w:p>
    <w:p w:rsidR="00172592" w:rsidRDefault="00172592" w:rsidP="0082408D">
      <w:pPr>
        <w:spacing w:after="0"/>
        <w:jc w:val="center"/>
        <w:rPr>
          <w:rFonts w:ascii="Arial CE" w:hAnsi="Arial CE"/>
          <w:b/>
        </w:rPr>
      </w:pPr>
    </w:p>
    <w:p w:rsidR="0082408D" w:rsidRPr="0082408D" w:rsidRDefault="0082408D" w:rsidP="0082408D">
      <w:pPr>
        <w:spacing w:after="0"/>
        <w:jc w:val="center"/>
        <w:rPr>
          <w:rFonts w:ascii="Arial CE" w:hAnsi="Arial CE"/>
          <w:b/>
        </w:rPr>
      </w:pPr>
      <w:r w:rsidRPr="0082408D">
        <w:rPr>
          <w:rFonts w:ascii="Arial CE" w:hAnsi="Arial CE"/>
          <w:b/>
        </w:rPr>
        <w:lastRenderedPageBreak/>
        <w:t>Rozdział IV</w:t>
      </w:r>
    </w:p>
    <w:p w:rsidR="0082408D" w:rsidRPr="0082408D" w:rsidRDefault="0082408D" w:rsidP="0082408D">
      <w:pPr>
        <w:spacing w:after="0"/>
        <w:jc w:val="center"/>
        <w:rPr>
          <w:rFonts w:ascii="Arial CE" w:hAnsi="Arial CE"/>
          <w:b/>
        </w:rPr>
      </w:pPr>
      <w:r w:rsidRPr="0082408D">
        <w:rPr>
          <w:rFonts w:ascii="Arial CE" w:hAnsi="Arial CE"/>
          <w:b/>
        </w:rPr>
        <w:t>Mienie i gospodarka finansowa</w:t>
      </w:r>
    </w:p>
    <w:p w:rsidR="0082408D" w:rsidRDefault="0082408D" w:rsidP="0082408D">
      <w:pPr>
        <w:spacing w:after="0"/>
        <w:jc w:val="center"/>
        <w:rPr>
          <w:rFonts w:ascii="Arial CE" w:hAnsi="Arial CE"/>
        </w:rPr>
      </w:pPr>
    </w:p>
    <w:p w:rsidR="0082408D" w:rsidRDefault="0082408D" w:rsidP="0082408D">
      <w:pPr>
        <w:spacing w:after="0"/>
        <w:jc w:val="center"/>
        <w:rPr>
          <w:rFonts w:ascii="Arial CE" w:hAnsi="Arial CE"/>
        </w:rPr>
      </w:pPr>
      <w:r w:rsidRPr="0082408D">
        <w:rPr>
          <w:rFonts w:ascii="Arial CE" w:hAnsi="Arial CE"/>
        </w:rPr>
        <w:t>§ 8</w:t>
      </w:r>
    </w:p>
    <w:p w:rsidR="00172592" w:rsidRPr="0082408D" w:rsidRDefault="00172592" w:rsidP="0082408D">
      <w:pPr>
        <w:spacing w:after="0"/>
        <w:jc w:val="center"/>
        <w:rPr>
          <w:rFonts w:ascii="Arial CE" w:hAnsi="Arial CE"/>
        </w:rPr>
      </w:pPr>
    </w:p>
    <w:p w:rsidR="0082408D" w:rsidRPr="00172592" w:rsidRDefault="0082408D" w:rsidP="00172592">
      <w:pPr>
        <w:pStyle w:val="Akapitzlist"/>
        <w:numPr>
          <w:ilvl w:val="0"/>
          <w:numId w:val="5"/>
        </w:numPr>
        <w:spacing w:after="0"/>
        <w:rPr>
          <w:rFonts w:ascii="Arial CE" w:hAnsi="Arial CE"/>
        </w:rPr>
      </w:pPr>
      <w:r w:rsidRPr="00172592">
        <w:rPr>
          <w:rFonts w:ascii="Arial CE" w:hAnsi="Arial CE"/>
        </w:rPr>
        <w:t xml:space="preserve">Majątek Domu Dziecka może być wykorzystywany jedynie do realizacji celów i zadań Domu Dziecka określonych przepisami prawa i niniejszym statutem. </w:t>
      </w:r>
    </w:p>
    <w:p w:rsidR="00172592" w:rsidRPr="00172592" w:rsidRDefault="00172592" w:rsidP="00172592">
      <w:pPr>
        <w:pStyle w:val="Akapitzlist"/>
        <w:spacing w:after="0"/>
        <w:rPr>
          <w:rFonts w:ascii="Arial CE" w:hAnsi="Arial CE"/>
        </w:rPr>
      </w:pPr>
    </w:p>
    <w:p w:rsidR="0082408D" w:rsidRPr="00172592" w:rsidRDefault="0082408D" w:rsidP="00172592">
      <w:pPr>
        <w:pStyle w:val="Akapitzlist"/>
        <w:numPr>
          <w:ilvl w:val="0"/>
          <w:numId w:val="5"/>
        </w:numPr>
        <w:spacing w:after="0"/>
        <w:rPr>
          <w:rFonts w:ascii="Arial CE" w:hAnsi="Arial CE"/>
        </w:rPr>
      </w:pPr>
      <w:r w:rsidRPr="00172592">
        <w:rPr>
          <w:rFonts w:ascii="Arial CE" w:hAnsi="Arial CE"/>
        </w:rPr>
        <w:t xml:space="preserve">Mienie Domu Dziecka stanowi majątek trwały ewidencjonowany w księgach rachunkowych i wykazywany w sprawozdaniach finansowych. </w:t>
      </w:r>
    </w:p>
    <w:p w:rsidR="00172592" w:rsidRPr="00172592" w:rsidRDefault="00172592" w:rsidP="00172592">
      <w:pPr>
        <w:pStyle w:val="Akapitzlist"/>
        <w:rPr>
          <w:rFonts w:ascii="Arial CE" w:hAnsi="Arial CE"/>
        </w:rPr>
      </w:pPr>
    </w:p>
    <w:p w:rsidR="0082408D" w:rsidRDefault="0082408D" w:rsidP="0082408D">
      <w:pPr>
        <w:spacing w:after="0"/>
        <w:jc w:val="center"/>
        <w:rPr>
          <w:rFonts w:ascii="Arial CE" w:hAnsi="Arial CE"/>
        </w:rPr>
      </w:pPr>
    </w:p>
    <w:p w:rsidR="0082408D" w:rsidRDefault="0082408D" w:rsidP="0082408D">
      <w:pPr>
        <w:spacing w:after="0"/>
        <w:jc w:val="center"/>
        <w:rPr>
          <w:rFonts w:ascii="Arial CE" w:hAnsi="Arial CE"/>
        </w:rPr>
      </w:pPr>
      <w:r w:rsidRPr="0082408D">
        <w:rPr>
          <w:rFonts w:ascii="Arial CE" w:hAnsi="Arial CE"/>
        </w:rPr>
        <w:t>§ 9</w:t>
      </w:r>
    </w:p>
    <w:p w:rsidR="00172592" w:rsidRPr="0082408D" w:rsidRDefault="00172592" w:rsidP="0082408D">
      <w:pPr>
        <w:spacing w:after="0"/>
        <w:jc w:val="center"/>
        <w:rPr>
          <w:rFonts w:ascii="Arial CE" w:hAnsi="Arial CE"/>
        </w:rPr>
      </w:pPr>
    </w:p>
    <w:p w:rsidR="0082408D" w:rsidRPr="00172592" w:rsidRDefault="0082408D" w:rsidP="00172592">
      <w:pPr>
        <w:pStyle w:val="Akapitzlist"/>
        <w:numPr>
          <w:ilvl w:val="0"/>
          <w:numId w:val="6"/>
        </w:numPr>
        <w:spacing w:after="0"/>
        <w:rPr>
          <w:rFonts w:ascii="Arial CE" w:hAnsi="Arial CE"/>
        </w:rPr>
      </w:pPr>
      <w:r w:rsidRPr="00172592">
        <w:rPr>
          <w:rFonts w:ascii="Arial CE" w:hAnsi="Arial CE"/>
        </w:rPr>
        <w:t xml:space="preserve">Dom Dziecka finansowany jest z budżetu miasta Mysłowice. </w:t>
      </w:r>
    </w:p>
    <w:p w:rsidR="00172592" w:rsidRPr="00172592" w:rsidRDefault="00172592" w:rsidP="00172592">
      <w:pPr>
        <w:pStyle w:val="Akapitzlist"/>
        <w:spacing w:after="0"/>
        <w:rPr>
          <w:rFonts w:ascii="Arial CE" w:hAnsi="Arial CE"/>
        </w:rPr>
      </w:pPr>
    </w:p>
    <w:p w:rsidR="0082408D" w:rsidRPr="00172592" w:rsidRDefault="0082408D" w:rsidP="00172592">
      <w:pPr>
        <w:pStyle w:val="Akapitzlist"/>
        <w:numPr>
          <w:ilvl w:val="0"/>
          <w:numId w:val="6"/>
        </w:numPr>
        <w:spacing w:after="0"/>
        <w:jc w:val="both"/>
        <w:rPr>
          <w:rFonts w:ascii="Arial CE" w:hAnsi="Arial CE"/>
        </w:rPr>
      </w:pPr>
      <w:r w:rsidRPr="00172592">
        <w:rPr>
          <w:rFonts w:ascii="Arial CE" w:hAnsi="Arial CE"/>
        </w:rPr>
        <w:t xml:space="preserve">Dom Dziecka prowadzi gospodarkę finansową i rozlicza się z budżetem miasta Mysłowice na zasadach określonych w ustawie o finansach publicznych dla jednostek budżetowych. </w:t>
      </w:r>
    </w:p>
    <w:p w:rsidR="00172592" w:rsidRPr="00172592" w:rsidRDefault="00172592" w:rsidP="00172592">
      <w:pPr>
        <w:pStyle w:val="Akapitzlist"/>
        <w:rPr>
          <w:rFonts w:ascii="Arial CE" w:hAnsi="Arial CE"/>
        </w:rPr>
      </w:pPr>
    </w:p>
    <w:p w:rsidR="0082408D" w:rsidRDefault="0082408D" w:rsidP="0082408D">
      <w:pPr>
        <w:spacing w:after="0"/>
        <w:jc w:val="center"/>
        <w:rPr>
          <w:rFonts w:ascii="Arial CE" w:hAnsi="Arial CE"/>
        </w:rPr>
      </w:pPr>
      <w:r w:rsidRPr="0082408D">
        <w:rPr>
          <w:rFonts w:ascii="Arial CE" w:hAnsi="Arial CE"/>
        </w:rPr>
        <w:t>§ 10</w:t>
      </w:r>
    </w:p>
    <w:p w:rsidR="00172592" w:rsidRPr="0082408D" w:rsidRDefault="00172592" w:rsidP="0082408D">
      <w:pPr>
        <w:spacing w:after="0"/>
        <w:jc w:val="center"/>
        <w:rPr>
          <w:rFonts w:ascii="Arial CE" w:hAnsi="Arial CE"/>
        </w:rPr>
      </w:pPr>
    </w:p>
    <w:p w:rsidR="0082408D" w:rsidRDefault="0082408D" w:rsidP="0082408D">
      <w:pPr>
        <w:spacing w:after="0"/>
        <w:rPr>
          <w:rFonts w:ascii="Arial CE" w:hAnsi="Arial CE"/>
        </w:rPr>
      </w:pPr>
      <w:r w:rsidRPr="0082408D">
        <w:rPr>
          <w:rFonts w:ascii="Arial CE" w:hAnsi="Arial CE"/>
        </w:rPr>
        <w:t xml:space="preserve"> Podstawą gospodarki finansowej Domu Dziecka jest roczny plan finansowy. </w:t>
      </w:r>
    </w:p>
    <w:p w:rsidR="00172592" w:rsidRPr="0082408D" w:rsidRDefault="00172592" w:rsidP="0082408D">
      <w:pPr>
        <w:spacing w:after="0"/>
        <w:rPr>
          <w:rFonts w:ascii="Arial CE" w:hAnsi="Arial CE"/>
        </w:rPr>
      </w:pPr>
    </w:p>
    <w:p w:rsidR="0082408D" w:rsidRPr="00172592" w:rsidRDefault="0082408D" w:rsidP="00172592">
      <w:pPr>
        <w:spacing w:after="0"/>
        <w:jc w:val="center"/>
        <w:rPr>
          <w:rFonts w:ascii="Arial CE" w:hAnsi="Arial CE"/>
          <w:b/>
        </w:rPr>
      </w:pPr>
      <w:r w:rsidRPr="00172592">
        <w:rPr>
          <w:rFonts w:ascii="Arial CE" w:hAnsi="Arial CE"/>
          <w:b/>
        </w:rPr>
        <w:t>Rozdział V</w:t>
      </w:r>
    </w:p>
    <w:p w:rsidR="0082408D" w:rsidRDefault="0082408D" w:rsidP="00172592">
      <w:pPr>
        <w:spacing w:after="0"/>
        <w:jc w:val="center"/>
        <w:rPr>
          <w:rFonts w:ascii="Arial CE" w:hAnsi="Arial CE"/>
          <w:b/>
        </w:rPr>
      </w:pPr>
      <w:r w:rsidRPr="00172592">
        <w:rPr>
          <w:rFonts w:ascii="Arial CE" w:hAnsi="Arial CE"/>
          <w:b/>
        </w:rPr>
        <w:t>Postanowienie końcowe</w:t>
      </w:r>
    </w:p>
    <w:p w:rsidR="00172592" w:rsidRPr="0082408D" w:rsidRDefault="00172592" w:rsidP="00172592">
      <w:pPr>
        <w:spacing w:after="0"/>
        <w:jc w:val="center"/>
        <w:rPr>
          <w:rFonts w:ascii="Arial CE" w:hAnsi="Arial CE"/>
        </w:rPr>
      </w:pPr>
    </w:p>
    <w:p w:rsidR="0082408D" w:rsidRDefault="0082408D" w:rsidP="0082408D">
      <w:pPr>
        <w:spacing w:after="0"/>
        <w:jc w:val="center"/>
        <w:rPr>
          <w:rFonts w:ascii="Arial CE" w:hAnsi="Arial CE"/>
        </w:rPr>
      </w:pPr>
      <w:r w:rsidRPr="0082408D">
        <w:rPr>
          <w:rFonts w:ascii="Arial CE" w:hAnsi="Arial CE"/>
        </w:rPr>
        <w:t>§ 11</w:t>
      </w:r>
    </w:p>
    <w:p w:rsidR="00172592" w:rsidRPr="0082408D" w:rsidRDefault="00172592" w:rsidP="0082408D">
      <w:pPr>
        <w:spacing w:after="0"/>
        <w:jc w:val="center"/>
        <w:rPr>
          <w:rFonts w:ascii="Arial CE" w:hAnsi="Arial CE"/>
        </w:rPr>
      </w:pPr>
    </w:p>
    <w:p w:rsidR="0082408D" w:rsidRPr="00172592" w:rsidRDefault="0082408D" w:rsidP="00172592">
      <w:pPr>
        <w:pStyle w:val="Akapitzlist"/>
        <w:numPr>
          <w:ilvl w:val="0"/>
          <w:numId w:val="7"/>
        </w:numPr>
        <w:spacing w:after="0"/>
        <w:rPr>
          <w:rFonts w:ascii="Arial CE" w:hAnsi="Arial CE"/>
        </w:rPr>
      </w:pPr>
      <w:r w:rsidRPr="00172592">
        <w:rPr>
          <w:rFonts w:ascii="Arial CE" w:hAnsi="Arial CE"/>
        </w:rPr>
        <w:t xml:space="preserve">Statut Domu Dziecka nadaje Rada Miasta Mysłowice. </w:t>
      </w:r>
    </w:p>
    <w:p w:rsidR="00172592" w:rsidRPr="00172592" w:rsidRDefault="00172592" w:rsidP="00172592">
      <w:pPr>
        <w:pStyle w:val="Akapitzlist"/>
        <w:spacing w:after="0"/>
        <w:rPr>
          <w:rFonts w:ascii="Arial CE" w:hAnsi="Arial CE"/>
        </w:rPr>
      </w:pPr>
    </w:p>
    <w:p w:rsidR="0011529F" w:rsidRPr="00172592" w:rsidRDefault="0082408D" w:rsidP="00172592">
      <w:pPr>
        <w:pStyle w:val="Akapitzlist"/>
        <w:numPr>
          <w:ilvl w:val="0"/>
          <w:numId w:val="7"/>
        </w:numPr>
        <w:spacing w:after="0"/>
        <w:jc w:val="both"/>
        <w:rPr>
          <w:rFonts w:ascii="Arial CE" w:hAnsi="Arial CE"/>
        </w:rPr>
      </w:pPr>
      <w:r w:rsidRPr="00172592">
        <w:rPr>
          <w:rFonts w:ascii="Arial CE" w:hAnsi="Arial CE"/>
        </w:rPr>
        <w:t>Wszelkie zmiany Statutu mogą być dokonywane w trybie właściwym dla jego uchwalenia.</w:t>
      </w:r>
    </w:p>
    <w:p w:rsidR="00172592" w:rsidRPr="00172592" w:rsidRDefault="00172592" w:rsidP="00172592">
      <w:pPr>
        <w:pStyle w:val="Akapitzlist"/>
        <w:rPr>
          <w:rFonts w:ascii="Arial CE" w:hAnsi="Arial CE"/>
        </w:rPr>
      </w:pPr>
    </w:p>
    <w:p w:rsidR="00172592" w:rsidRPr="00172592" w:rsidRDefault="00172592" w:rsidP="00172592">
      <w:pPr>
        <w:pStyle w:val="Akapitzlist"/>
        <w:spacing w:after="0"/>
        <w:rPr>
          <w:rFonts w:ascii="Arial CE" w:hAnsi="Arial CE"/>
        </w:rPr>
      </w:pPr>
    </w:p>
    <w:p w:rsidR="0082408D" w:rsidRPr="0082408D" w:rsidRDefault="0082408D" w:rsidP="0082408D">
      <w:pPr>
        <w:spacing w:after="0"/>
        <w:rPr>
          <w:rFonts w:ascii="Arial CE" w:hAnsi="Arial CE"/>
        </w:rPr>
      </w:pPr>
    </w:p>
    <w:sectPr w:rsidR="0082408D" w:rsidRPr="0082408D" w:rsidSect="0082408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CE"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6904"/>
    <w:multiLevelType w:val="hybridMultilevel"/>
    <w:tmpl w:val="E46EE05A"/>
    <w:lvl w:ilvl="0" w:tplc="FF0ABD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6100E9"/>
    <w:multiLevelType w:val="hybridMultilevel"/>
    <w:tmpl w:val="FB9886EA"/>
    <w:lvl w:ilvl="0" w:tplc="B3A2ED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073C09"/>
    <w:multiLevelType w:val="hybridMultilevel"/>
    <w:tmpl w:val="78340398"/>
    <w:lvl w:ilvl="0" w:tplc="5CFCCB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FEC7A6C"/>
    <w:multiLevelType w:val="hybridMultilevel"/>
    <w:tmpl w:val="9A8C6086"/>
    <w:lvl w:ilvl="0" w:tplc="5CFCCB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7D4F83"/>
    <w:multiLevelType w:val="hybridMultilevel"/>
    <w:tmpl w:val="3FE0F9D2"/>
    <w:lvl w:ilvl="0" w:tplc="27F448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0F4844"/>
    <w:multiLevelType w:val="hybridMultilevel"/>
    <w:tmpl w:val="ED429038"/>
    <w:lvl w:ilvl="0" w:tplc="1D4AE7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7A421C"/>
    <w:multiLevelType w:val="hybridMultilevel"/>
    <w:tmpl w:val="FE34A3C6"/>
    <w:lvl w:ilvl="0" w:tplc="313E8A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82408D"/>
    <w:rsid w:val="0011529F"/>
    <w:rsid w:val="00172592"/>
    <w:rsid w:val="0082408D"/>
    <w:rsid w:val="00A6546F"/>
    <w:rsid w:val="00D35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52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40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625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 Dziecka</dc:creator>
  <cp:lastModifiedBy>Dom Dziecka</cp:lastModifiedBy>
  <cp:revision>1</cp:revision>
  <dcterms:created xsi:type="dcterms:W3CDTF">2013-04-03T09:03:00Z</dcterms:created>
  <dcterms:modified xsi:type="dcterms:W3CDTF">2013-04-03T09:27:00Z</dcterms:modified>
</cp:coreProperties>
</file>